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47F24" w:rsidRDefault="00F3665A" w:rsidP="00BA6DD9">
      <w:r>
        <w:tab/>
      </w:r>
      <w:r>
        <w:tab/>
      </w:r>
      <w:r>
        <w:tab/>
      </w:r>
    </w:p>
    <w:p w:rsidR="00BA6DD9" w:rsidRDefault="00BA6DD9" w:rsidP="00BA6DD9">
      <w:pPr>
        <w:jc w:val="cent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379.85pt;margin-top:61.5pt;width:197.25pt;height:46.35pt;z-index:-251657728;mso-width-relative:margin;mso-height-relative:margin" filled="f" strokecolor="white">
            <v:textbox style="mso-next-textbox:#_x0000_s1037">
              <w:txbxContent>
                <w:p w:rsidR="00BA6DD9" w:rsidRPr="0036511A" w:rsidRDefault="00BA6DD9" w:rsidP="00BA6DD9">
                  <w:pPr>
                    <w:jc w:val="center"/>
                    <w:rPr>
                      <w:rFonts w:ascii="Arial Unicode MS" w:eastAsia="Arial Unicode MS" w:hAnsi="Arial Unicode MS" w:cs="Arial Unicode MS"/>
                      <w:sz w:val="44"/>
                      <w:szCs w:val="44"/>
                      <w:u w:val="single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44"/>
                      <w:szCs w:val="44"/>
                      <w:u w:val="single"/>
                    </w:rPr>
                    <w:t xml:space="preserve"> Poverty in Slums</w:t>
                  </w:r>
                </w:p>
              </w:txbxContent>
            </v:textbox>
            <w10:wrap type="topAndBottom"/>
          </v:shape>
        </w:pict>
      </w:r>
      <w:r>
        <w:rPr>
          <w:noProof/>
          <w:lang w:eastAsia="zh-TW"/>
        </w:rPr>
        <w:pict>
          <v:shape id="_x0000_s1036" type="#_x0000_t202" style="position:absolute;left:0;text-align:left;margin-left:71.5pt;margin-top:46.55pt;width:197.6pt;height:46.35pt;z-index:-251658752;mso-width-relative:margin;mso-height-relative:margin" filled="f" strokecolor="white">
            <v:textbox style="mso-next-textbox:#_x0000_s1036">
              <w:txbxContent>
                <w:p w:rsidR="00BA6DD9" w:rsidRPr="0036511A" w:rsidRDefault="00BA6DD9" w:rsidP="00BA6DD9">
                  <w:pPr>
                    <w:jc w:val="center"/>
                    <w:rPr>
                      <w:rFonts w:ascii="Arial Unicode MS" w:eastAsia="Arial Unicode MS" w:hAnsi="Arial Unicode MS" w:cs="Arial Unicode MS"/>
                      <w:sz w:val="44"/>
                      <w:szCs w:val="44"/>
                      <w:u w:val="single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44"/>
                      <w:szCs w:val="44"/>
                      <w:u w:val="single"/>
                    </w:rPr>
                    <w:t>American Poverty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group id="_x0000_s1030" style="position:absolute;left:0;text-align:left;margin-left:-62.25pt;margin-top:48.95pt;width:769.9pt;height:469.4pt;z-index:251656704;mso-position-horizontal-relative:margin;mso-position-vertical-relative:margin" coordorigin="195,4320" coordsize="15398,6321">
            <v:oval id="_x0000_s1027" alt="Text Box:&#10;" style="position:absolute;left:195;top:4320;width:9855;height:6321;mso-width-relative:margin;mso-height-relative:margin" filled="f" strokeweight="2pt"/>
            <v:oval id="_x0000_s1029" style="position:absolute;left:5738;top:4320;width:9855;height:6321;mso-width-relative:margin;mso-height-relative:margin" filled="f" strokeweight="2pt"/>
            <w10:wrap anchorx="margin" anchory="margin"/>
          </v:group>
        </w:pict>
      </w:r>
    </w:p>
    <w:p w:rsidR="00BA6DD9" w:rsidRDefault="00BA6DD9" w:rsidP="00BA6DD9"/>
    <w:p w:rsidR="00BA6DD9" w:rsidRDefault="00BA6DD9" w:rsidP="00BA6DD9">
      <w:pPr>
        <w:tabs>
          <w:tab w:val="left" w:pos="8000"/>
        </w:tabs>
        <w:spacing w:line="240" w:lineRule="auto"/>
      </w:pPr>
      <w:r>
        <w:rPr>
          <w:noProof/>
          <w:lang w:eastAsia="zh-TW"/>
        </w:rPr>
        <w:pict>
          <v:shape id="_x0000_s1038" type="#_x0000_t202" style="position:absolute;margin-left:253pt;margin-top:11.1pt;width:148.5pt;height:207pt;z-index:251659776;mso-width-relative:margin;mso-height-relative:margin" filled="f" stroked="f" strokecolor="white">
            <v:textbox>
              <w:txbxContent>
                <w:p w:rsidR="00BA6DD9" w:rsidRDefault="00BA6DD9" w:rsidP="00BA6DD9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u w:val="single"/>
                    </w:rPr>
                  </w:pPr>
                  <w:r w:rsidRPr="0036511A"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u w:val="single"/>
                    </w:rPr>
                    <w:t>Similarities</w:t>
                  </w:r>
                </w:p>
                <w:p w:rsidR="00BA6DD9" w:rsidRPr="00620448" w:rsidRDefault="00BA6DD9" w:rsidP="00BA6DD9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</w:rPr>
                  </w:pPr>
                  <w:r w:rsidRPr="00620448">
                    <w:rPr>
                      <w:rFonts w:ascii="Arial Unicode MS" w:eastAsia="Arial Unicode MS" w:hAnsi="Arial Unicode MS" w:cs="Arial Unicode MS"/>
                      <w:sz w:val="28"/>
                      <w:szCs w:val="28"/>
                    </w:rPr>
                    <w:t>Give 2 similarities</w:t>
                  </w:r>
                </w:p>
                <w:p w:rsidR="00BA6DD9" w:rsidRPr="0036511A" w:rsidRDefault="00F3665A" w:rsidP="00BA6DD9">
                  <w:pPr>
                    <w:jc w:val="center"/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8"/>
                      <w:szCs w:val="28"/>
                      <w:u w:val="single"/>
                    </w:rPr>
                    <w:t>Kids that are hungry and kids that don’t have nothing Is like poor</w:t>
                  </w:r>
                </w:p>
              </w:txbxContent>
            </v:textbox>
          </v:shape>
        </w:pict>
      </w:r>
      <w:r>
        <w:t>List 3 characteristics of American poverty</w:t>
      </w:r>
    </w:p>
    <w:p w:rsidR="00BA6DD9" w:rsidRDefault="00F3665A" w:rsidP="00BA6DD9">
      <w:pPr>
        <w:tabs>
          <w:tab w:val="left" w:pos="8000"/>
        </w:tabs>
        <w:spacing w:line="240" w:lineRule="auto"/>
        <w:ind w:left="720"/>
      </w:pPr>
      <w:r>
        <w:t>Need food, poor,</w:t>
      </w:r>
      <w:r w:rsidR="00BA6DD9">
        <w:t xml:space="preserve"> </w:t>
      </w:r>
      <w:r>
        <w:t xml:space="preserve">and children with nothing </w:t>
      </w:r>
      <w:r w:rsidR="00BA6DD9">
        <w:tab/>
      </w:r>
    </w:p>
    <w:p w:rsidR="00BA6DD9" w:rsidRDefault="00BA6DD9" w:rsidP="00BA6DD9">
      <w:pPr>
        <w:tabs>
          <w:tab w:val="left" w:pos="9320"/>
        </w:tabs>
      </w:pPr>
      <w:r>
        <w:tab/>
        <w:t>List 3 key facts- Places we live activity</w:t>
      </w:r>
      <w:r>
        <w:tab/>
      </w:r>
      <w:r>
        <w:tab/>
      </w:r>
      <w:r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</w:r>
      <w:r w:rsidR="00F3665A">
        <w:tab/>
        <w:t xml:space="preserve"> unwealthy, no food</w:t>
      </w:r>
      <w:r>
        <w:t xml:space="preserve">, overcrowded  </w:t>
      </w:r>
    </w:p>
    <w:p w:rsidR="00BA6DD9" w:rsidRDefault="00F3665A" w:rsidP="00BA6DD9">
      <w:r>
        <w:tab/>
      </w:r>
      <w:r>
        <w:tab/>
      </w:r>
      <w:r>
        <w:tab/>
      </w:r>
      <w:r>
        <w:tab/>
      </w:r>
      <w:r>
        <w:tab/>
      </w:r>
    </w:p>
    <w:p w:rsidR="00BA6DD9" w:rsidRDefault="00BA6DD9" w:rsidP="00BA6DD9">
      <w:pPr>
        <w:jc w:val="center"/>
      </w:pPr>
    </w:p>
    <w:sectPr w:rsidR="00BA6DD9" w:rsidSect="00BA6DD9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792D"/>
    <w:multiLevelType w:val="hybridMultilevel"/>
    <w:tmpl w:val="5970B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36511A"/>
    <w:rsid w:val="00BA6DD9"/>
    <w:rsid w:val="00F3665A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="f" fillcolor="white">
      <v:fill color="white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6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89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621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pfj:Desktop:TS03000209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TS030002098.dotx</Template>
  <TotalTime>1</TotalTime>
  <Pages>1</Pages>
  <Words>28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dc:description/>
  <cp:lastModifiedBy>admin</cp:lastModifiedBy>
  <cp:revision>2</cp:revision>
  <dcterms:created xsi:type="dcterms:W3CDTF">2012-04-03T18:53:00Z</dcterms:created>
  <dcterms:modified xsi:type="dcterms:W3CDTF">2012-04-03T18:53:00Z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TC300020989990</vt:lpwstr>
  </property>
</Properties>
</file>